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25" w:rsidRDefault="00AD7DE9" w:rsidP="00AD7DE9">
      <w:pPr>
        <w:pStyle w:val="Bezmezer"/>
        <w:jc w:val="center"/>
        <w:rPr>
          <w:b/>
          <w:sz w:val="32"/>
          <w:szCs w:val="32"/>
        </w:rPr>
      </w:pPr>
      <w:r w:rsidRPr="00AD7DE9">
        <w:rPr>
          <w:b/>
          <w:sz w:val="32"/>
          <w:szCs w:val="32"/>
        </w:rPr>
        <w:t>Gravitační pole a pohyby těles v gravitačním poli</w:t>
      </w:r>
    </w:p>
    <w:p w:rsidR="00AD7DE9" w:rsidRDefault="00AD7DE9" w:rsidP="00AD7DE9">
      <w:pPr>
        <w:pStyle w:val="Bezmezer"/>
      </w:pPr>
    </w:p>
    <w:p w:rsidR="00AD7DE9" w:rsidRDefault="008252E2" w:rsidP="00AD7DE9">
      <w:pPr>
        <w:pStyle w:val="Bezmezer"/>
      </w:pPr>
      <w:r>
        <w:t>Gravitace – jev, při němž se uplatňují gravitační síly</w:t>
      </w:r>
    </w:p>
    <w:p w:rsidR="008252E2" w:rsidRDefault="008252E2" w:rsidP="00AD7DE9">
      <w:pPr>
        <w:pStyle w:val="Bezmezer"/>
      </w:pPr>
      <w:r>
        <w:t>Gravitační síla – síla, kterou na sebe působí dvě tělesa v gravitačním poli</w:t>
      </w:r>
    </w:p>
    <w:p w:rsidR="008252E2" w:rsidRDefault="008252E2" w:rsidP="00AD7DE9">
      <w:pPr>
        <w:pStyle w:val="Bezmezer"/>
      </w:pPr>
      <w:r>
        <w:t>Gravitační pole – zprostředkovává silové působení mezi tělesy</w:t>
      </w:r>
    </w:p>
    <w:p w:rsidR="008252E2" w:rsidRDefault="0016359A" w:rsidP="00AD7DE9">
      <w:pPr>
        <w:pStyle w:val="Bezmezer"/>
      </w:pPr>
      <w:r>
        <w:t>Siločára – myšlená čára, jejíž tečna v daném bodě pole určuje směr vektoru intenzity gravitačního pole</w:t>
      </w:r>
    </w:p>
    <w:p w:rsidR="0016359A" w:rsidRDefault="0016359A" w:rsidP="00AD7DE9">
      <w:pPr>
        <w:pStyle w:val="Bezmezer"/>
      </w:pPr>
    </w:p>
    <w:p w:rsidR="003B5E2A" w:rsidRPr="0016359A" w:rsidRDefault="008252E2" w:rsidP="00AD7DE9">
      <w:pPr>
        <w:pStyle w:val="Bezmezer"/>
        <w:rPr>
          <w:b/>
        </w:rPr>
      </w:pPr>
      <w:r w:rsidRPr="0016359A">
        <w:rPr>
          <w:b/>
        </w:rPr>
        <w:t>Newtonův gravitační zákon</w:t>
      </w:r>
    </w:p>
    <w:p w:rsidR="008252E2" w:rsidRDefault="008252E2" w:rsidP="00AD7DE9">
      <w:pPr>
        <w:pStyle w:val="Bezmezer"/>
      </w:pPr>
      <w:r>
        <w:t>- Každá dvě tělesa se navzájem přitahují stejnými gravitačními silami opačného směru</w:t>
      </w:r>
    </w:p>
    <w:p w:rsidR="008252E2" w:rsidRPr="008252E2" w:rsidRDefault="008252E2" w:rsidP="008252E2">
      <w:pPr>
        <w:pStyle w:val="Bezmezer"/>
        <w:jc w:val="center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g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=κ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8252E2">
        <w:rPr>
          <w:rFonts w:eastAsiaTheme="minorEastAsia"/>
          <w:sz w:val="24"/>
          <w:szCs w:val="24"/>
        </w:rPr>
        <w:t xml:space="preserve"> </w:t>
      </w:r>
    </w:p>
    <w:p w:rsidR="008252E2" w:rsidRPr="008252E2" w:rsidRDefault="008252E2" w:rsidP="008252E2">
      <w:pPr>
        <w:pStyle w:val="Bezmezer"/>
        <w:jc w:val="center"/>
        <w:rPr>
          <w:rFonts w:eastAsiaTheme="minorEastAsia"/>
          <w:b/>
        </w:rPr>
      </w:pPr>
      <w:r>
        <w:rPr>
          <w:rFonts w:eastAsiaTheme="minorEastAsia"/>
        </w:rPr>
        <w:t>κ …gravitační konstanta (kapa),</w:t>
      </w:r>
      <w:r w:rsidRPr="008252E2">
        <w:rPr>
          <w:rFonts w:eastAsiaTheme="minorEastAsia"/>
          <w:b/>
        </w:rPr>
        <w:t xml:space="preserve"> κ = 6,67 ·10</w:t>
      </w:r>
      <w:r w:rsidRPr="008252E2">
        <w:rPr>
          <w:rFonts w:eastAsiaTheme="minorEastAsia"/>
          <w:b/>
          <w:vertAlign w:val="superscript"/>
        </w:rPr>
        <w:t>-11</w:t>
      </w:r>
      <w:r w:rsidRPr="008252E2">
        <w:rPr>
          <w:rFonts w:eastAsiaTheme="minorEastAsia"/>
          <w:b/>
        </w:rPr>
        <w:t xml:space="preserve"> N·m</w:t>
      </w:r>
      <w:r w:rsidRPr="008252E2">
        <w:rPr>
          <w:rFonts w:eastAsiaTheme="minorEastAsia"/>
          <w:b/>
          <w:vertAlign w:val="superscript"/>
        </w:rPr>
        <w:t>2</w:t>
      </w:r>
      <w:r w:rsidRPr="008252E2">
        <w:rPr>
          <w:rFonts w:eastAsiaTheme="minorEastAsia"/>
          <w:b/>
        </w:rPr>
        <w:t>·kg</w:t>
      </w:r>
      <w:r w:rsidRPr="008252E2">
        <w:rPr>
          <w:rFonts w:eastAsiaTheme="minorEastAsia"/>
          <w:b/>
          <w:vertAlign w:val="superscript"/>
        </w:rPr>
        <w:t>-2</w:t>
      </w:r>
    </w:p>
    <w:p w:rsidR="003B5E2A" w:rsidRDefault="003B5E2A" w:rsidP="00AD7DE9">
      <w:pPr>
        <w:pStyle w:val="Bezmezer"/>
      </w:pPr>
    </w:p>
    <w:p w:rsidR="003B5E2A" w:rsidRPr="0016359A" w:rsidRDefault="003B5E2A" w:rsidP="003B5E2A">
      <w:pPr>
        <w:pStyle w:val="Bezmezer"/>
        <w:rPr>
          <w:b/>
        </w:rPr>
      </w:pPr>
      <w:r w:rsidRPr="0016359A">
        <w:rPr>
          <w:b/>
        </w:rPr>
        <w:t xml:space="preserve">Intenzita gravitačního pole </w:t>
      </w:r>
    </w:p>
    <w:p w:rsidR="008252E2" w:rsidRPr="003B5E2A" w:rsidRDefault="003B5E2A" w:rsidP="003B5E2A">
      <w:pPr>
        <w:pStyle w:val="Bezmezer"/>
        <w:rPr>
          <w:b/>
        </w:rPr>
      </w:pPr>
      <w:r w:rsidRPr="003B5E2A">
        <w:t>- charakterizuje silové působení gravitačního pole v různých místech</w:t>
      </w:r>
      <w:r w:rsidRPr="003B5E2A">
        <w:rPr>
          <w:b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</m:acc>
        <m:r>
          <m:rPr>
            <m:sty m:val="b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b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b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</m:sub>
                </m:sSub>
              </m:e>
            </m:acc>
          </m:num>
          <m:den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den>
        </m:f>
        <m:r>
          <m:rPr>
            <m:sty m:val="b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g</m:t>
            </m:r>
          </m:sub>
        </m:sSub>
      </m:oMath>
      <w:r w:rsidRPr="003B5E2A">
        <w:rPr>
          <w:b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=m∙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-2</m:t>
            </m:r>
          </m:sup>
        </m:sSup>
      </m:oMath>
    </w:p>
    <w:p w:rsidR="0016359A" w:rsidRPr="003B5E2A" w:rsidRDefault="0016359A" w:rsidP="0016359A">
      <w:pPr>
        <w:pStyle w:val="Bezmezer"/>
        <w:rPr>
          <w:b/>
        </w:rPr>
      </w:pPr>
      <w:r w:rsidRPr="0016359A">
        <w:rPr>
          <w:rFonts w:eastAsiaTheme="minorEastAsia"/>
        </w:rPr>
        <w:t>vně stejnorodé koule</w:t>
      </w:r>
      <w:r>
        <w:rPr>
          <w:rFonts w:eastAsiaTheme="minorEastAsia"/>
          <w:b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 xml:space="preserve"> a 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g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κ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Z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</m:acc>
      </m:oMath>
      <w:r>
        <w:rPr>
          <w:rFonts w:eastAsiaTheme="minorEastAsia"/>
          <w:b/>
        </w:rPr>
        <w:t xml:space="preserve">       </w:t>
      </w:r>
      <w:r w:rsidRPr="0016359A">
        <w:rPr>
          <w:rFonts w:eastAsiaTheme="minorEastAsia"/>
        </w:rPr>
        <w:t>Země v nulové výšce</w:t>
      </w:r>
      <w:r>
        <w:rPr>
          <w:rFonts w:eastAsiaTheme="minorEastAsia"/>
          <w:b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 xml:space="preserve"> a 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κ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Z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sub>
            </m:sSub>
          </m:e>
        </m:acc>
      </m:oMath>
    </w:p>
    <w:p w:rsidR="003B5E2A" w:rsidRDefault="003B5E2A" w:rsidP="003B5E2A">
      <w:pPr>
        <w:pStyle w:val="Bezmezer"/>
      </w:pPr>
    </w:p>
    <w:p w:rsidR="0016359A" w:rsidRPr="0016359A" w:rsidRDefault="0016359A" w:rsidP="003B5E2A">
      <w:pPr>
        <w:pStyle w:val="Bezmezer"/>
        <w:rPr>
          <w:b/>
        </w:rPr>
      </w:pPr>
      <w:r w:rsidRPr="0016359A">
        <w:rPr>
          <w:b/>
        </w:rPr>
        <w:t>Typy gravitačního pole</w:t>
      </w:r>
    </w:p>
    <w:p w:rsidR="0016359A" w:rsidRDefault="0016359A" w:rsidP="003B5E2A">
      <w:pPr>
        <w:pStyle w:val="Bezmezer"/>
      </w:pPr>
      <w:r>
        <w:t>- centrální radiální pole – gravitační síla (zrychlení) směřuje do středu (Země)-střed Země =gravitační střed</w:t>
      </w:r>
    </w:p>
    <w:p w:rsidR="007553C2" w:rsidRDefault="0016359A" w:rsidP="003B5E2A">
      <w:pPr>
        <w:pStyle w:val="Bezmezer"/>
      </w:pPr>
      <w:r>
        <w:t>-homogenní pole – část radiálního pole – odlišují se směry a velikosti gravitační síly</w:t>
      </w:r>
    </w:p>
    <w:p w:rsidR="007553C2" w:rsidRDefault="007553C2" w:rsidP="003B5E2A">
      <w:pPr>
        <w:pStyle w:val="Bezmezer"/>
      </w:pPr>
    </w:p>
    <w:p w:rsidR="0016359A" w:rsidRPr="007553C2" w:rsidRDefault="007553C2" w:rsidP="003B5E2A">
      <w:pPr>
        <w:pStyle w:val="Bezmezer"/>
        <w:rPr>
          <w:b/>
        </w:rPr>
      </w:pPr>
      <w:r w:rsidRPr="007553C2">
        <w:rPr>
          <w:b/>
        </w:rPr>
        <w:t>Gravitační pole Země</w:t>
      </w:r>
    </w:p>
    <w:p w:rsidR="007553C2" w:rsidRDefault="007553C2" w:rsidP="003B5E2A">
      <w:pPr>
        <w:pStyle w:val="Bezmezer"/>
      </w:pPr>
      <w:r>
        <w:t>- v gravitačním poli Země působí na tělesa gravitační síla</w:t>
      </w:r>
    </w:p>
    <w:p w:rsidR="007553C2" w:rsidRDefault="007553C2" w:rsidP="003B5E2A">
      <w:pPr>
        <w:pStyle w:val="Bezmezer"/>
      </w:pPr>
      <w:r>
        <w:t>- na povrchu působí ještě odstředivá síla (zrychlení)</w:t>
      </w:r>
    </w:p>
    <w:p w:rsidR="007553C2" w:rsidRDefault="007553C2" w:rsidP="003B5E2A">
      <w:pPr>
        <w:pStyle w:val="Bezmezer"/>
      </w:pPr>
      <w:r>
        <w:t xml:space="preserve">- gravitační zrychlení 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g</m:t>
            </m:r>
          </m:sub>
        </m:sSub>
        <m:r>
          <m:rPr>
            <m:sty m:val="bi"/>
          </m:rPr>
          <w:rPr>
            <w:rFonts w:ascii="Cambria Math" w:hAnsi="Cambria Math"/>
          </w:rPr>
          <m:t>=K=κ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Z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Z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+h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7553C2" w:rsidRDefault="007553C2" w:rsidP="003B5E2A">
      <w:pPr>
        <w:pStyle w:val="Bezmezer"/>
      </w:pPr>
      <w:r>
        <w:t xml:space="preserve">- normálové tíhové zrychlení </w:t>
      </w:r>
      <m:oMath>
        <m:r>
          <m:rPr>
            <m:sty m:val="bi"/>
          </m:rPr>
          <w:rPr>
            <w:rFonts w:ascii="Cambria Math" w:hAnsi="Cambria Math"/>
          </w:rPr>
          <m:t>g</m:t>
        </m:r>
        <m:r>
          <m:rPr>
            <m:sty m:val="bi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g</m:t>
            </m:r>
          </m:sub>
        </m:sSub>
        <m:r>
          <m:rPr>
            <m:sty m:val="bi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ω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r=9,80665 m∙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-1</m:t>
            </m:r>
          </m:sup>
        </m:sSup>
      </m:oMath>
    </w:p>
    <w:p w:rsidR="007553C2" w:rsidRDefault="007553C2" w:rsidP="003B5E2A">
      <w:pPr>
        <w:pStyle w:val="Bezmezer"/>
      </w:pPr>
    </w:p>
    <w:p w:rsidR="007553C2" w:rsidRPr="007553C2" w:rsidRDefault="007553C2" w:rsidP="003B5E2A">
      <w:pPr>
        <w:pStyle w:val="Bezmezer"/>
        <w:rPr>
          <w:b/>
        </w:rPr>
      </w:pPr>
      <w:r w:rsidRPr="007553C2">
        <w:rPr>
          <w:b/>
        </w:rPr>
        <w:t>Pohyby v homogenním gravitačním poli</w:t>
      </w:r>
    </w:p>
    <w:p w:rsidR="007553C2" w:rsidRDefault="007553C2" w:rsidP="003B5E2A">
      <w:pPr>
        <w:pStyle w:val="Bezmezer"/>
      </w:pPr>
      <w:r>
        <w:t>- pohyby po trajektoriích, které jsou malé vzhledem k rozměrům Země</w:t>
      </w:r>
    </w:p>
    <w:p w:rsidR="007553C2" w:rsidRPr="007553C2" w:rsidRDefault="007553C2" w:rsidP="003B5E2A">
      <w:pPr>
        <w:pStyle w:val="Bezmezer"/>
      </w:pPr>
      <w:r>
        <w:t xml:space="preserve">- působí na ně tíhová síla </w:t>
      </w:r>
      <w:r w:rsidRPr="007553C2">
        <w:rPr>
          <w:i/>
        </w:rPr>
        <w:t>F</w:t>
      </w:r>
      <w:r w:rsidRPr="007553C2">
        <w:rPr>
          <w:i/>
          <w:vertAlign w:val="subscript"/>
        </w:rPr>
        <w:t>G</w:t>
      </w:r>
    </w:p>
    <w:p w:rsidR="007553C2" w:rsidRDefault="007553C2" w:rsidP="003B5E2A">
      <w:pPr>
        <w:pStyle w:val="Bezmezer"/>
      </w:pPr>
    </w:p>
    <w:p w:rsidR="007553C2" w:rsidRPr="005D04F5" w:rsidRDefault="007553C2" w:rsidP="003B5E2A">
      <w:pPr>
        <w:pStyle w:val="Bezmezer"/>
        <w:rPr>
          <w:b/>
        </w:rPr>
      </w:pPr>
      <w:r w:rsidRPr="005D04F5">
        <w:rPr>
          <w:b/>
        </w:rPr>
        <w:t>Volný pád</w:t>
      </w:r>
    </w:p>
    <w:p w:rsidR="005D04F5" w:rsidRPr="005D04F5" w:rsidRDefault="005D04F5" w:rsidP="003B5E2A">
      <w:pPr>
        <w:pStyle w:val="Bezmezer"/>
        <w:rPr>
          <w:rFonts w:eastAsiaTheme="minorEastAsia"/>
        </w:rPr>
      </w:pPr>
      <w:r>
        <w:t>- těleso je volně puštěnu v e výšce</w:t>
      </w:r>
      <w:r w:rsidRPr="005D04F5">
        <w:rPr>
          <w:i/>
        </w:rPr>
        <w:t xml:space="preserve"> h</w:t>
      </w:r>
      <w:r>
        <w:t xml:space="preserve"> nad povrchem Země</w:t>
      </w:r>
    </w:p>
    <w:p w:rsidR="003B5E2A" w:rsidRPr="005D04F5" w:rsidRDefault="005D04F5" w:rsidP="005D04F5">
      <w:pPr>
        <w:pStyle w:val="Bezmezer"/>
        <w:jc w:val="center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x=0 , y=h-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g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            v=gt</m:t>
        </m:r>
      </m:oMath>
      <w:r w:rsidRPr="005D04F5">
        <w:rPr>
          <w:rFonts w:eastAsiaTheme="minorEastAsia"/>
          <w:b/>
        </w:rPr>
        <w:t xml:space="preserve"> </w:t>
      </w:r>
      <w:proofErr w:type="gramStart"/>
      <w:r w:rsidRPr="005D04F5">
        <w:rPr>
          <w:rFonts w:eastAsiaTheme="minorEastAsia"/>
          <w:b/>
        </w:rPr>
        <w:t xml:space="preserve">,      </w:t>
      </w:r>
      <m:oMath>
        <m:r>
          <m:rPr>
            <m:sty m:val="bi"/>
          </m:rPr>
          <w:rPr>
            <w:rFonts w:ascii="Cambria Math" w:eastAsiaTheme="minorEastAsia" w:hAnsi="Cambria Math"/>
          </w:rPr>
          <m:t>h</m:t>
        </m:r>
        <m:r>
          <m:rPr>
            <m:sty m:val="bi"/>
          </m:rPr>
          <w:rPr>
            <w:rFonts w:ascii="Cambria Math" w:eastAsiaTheme="minorEastAsia" w:hAnsi="Cambria Math"/>
          </w:rPr>
          <m:t>=</m:t>
        </m:r>
        <w:proofErr w:type="gramEnd"/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g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</m:oMath>
      <w:r w:rsidRPr="005D04F5">
        <w:rPr>
          <w:rFonts w:eastAsiaTheme="minorEastAsia"/>
          <w:b/>
        </w:rPr>
        <w:t xml:space="preserve"> ,    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p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h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/g</m:t>
            </m:r>
          </m:e>
        </m:rad>
      </m:oMath>
      <w:r w:rsidRPr="005D04F5">
        <w:rPr>
          <w:rFonts w:eastAsiaTheme="minorEastAsia"/>
          <w:b/>
        </w:rPr>
        <w:t xml:space="preserve"> ,    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d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gh</m:t>
            </m:r>
          </m:e>
        </m:rad>
      </m:oMath>
    </w:p>
    <w:p w:rsidR="005D04F5" w:rsidRDefault="005D04F5" w:rsidP="005D04F5">
      <w:pPr>
        <w:pStyle w:val="Bezmezer"/>
        <w:rPr>
          <w:rFonts w:eastAsiaTheme="minorEastAsia"/>
        </w:rPr>
      </w:pPr>
    </w:p>
    <w:p w:rsidR="005D04F5" w:rsidRPr="00CF0BF7" w:rsidRDefault="005D04F5" w:rsidP="005D04F5">
      <w:pPr>
        <w:pStyle w:val="Bezmezer"/>
        <w:rPr>
          <w:b/>
        </w:rPr>
      </w:pPr>
      <w:r w:rsidRPr="00CF0BF7">
        <w:rPr>
          <w:b/>
        </w:rPr>
        <w:t>Svislý vrh vzhůru</w:t>
      </w:r>
    </w:p>
    <w:p w:rsidR="005D04F5" w:rsidRDefault="005D04F5" w:rsidP="005D04F5">
      <w:pPr>
        <w:pStyle w:val="Bezmezer"/>
      </w:pPr>
      <w:r>
        <w:t>- počáteční rychlost má směr v opačném směru než je tíhové zrychlení</w:t>
      </w:r>
    </w:p>
    <w:p w:rsidR="005D04F5" w:rsidRDefault="00CF0BF7" w:rsidP="005D04F5">
      <w:pPr>
        <w:pStyle w:val="Bezmezer"/>
        <w:rPr>
          <w:rFonts w:eastAsiaTheme="minorEastAsia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v=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-gt</m:t>
        </m:r>
      </m:oMath>
      <w:r w:rsidR="005D04F5" w:rsidRPr="00CF0BF7">
        <w:rPr>
          <w:rFonts w:eastAsiaTheme="minorEastAsia"/>
          <w:b/>
          <w:sz w:val="28"/>
          <w:szCs w:val="28"/>
        </w:rPr>
        <w:t xml:space="preserve">   </w:t>
      </w:r>
      <w:r>
        <w:rPr>
          <w:rFonts w:eastAsiaTheme="minorEastAsia"/>
          <w:b/>
          <w:sz w:val="28"/>
          <w:szCs w:val="28"/>
        </w:rPr>
        <w:t xml:space="preserve">  </w:t>
      </w:r>
      <w:r w:rsidR="005D04F5" w:rsidRPr="00CF0BF7">
        <w:rPr>
          <w:rFonts w:eastAsiaTheme="minorEastAsia"/>
          <w:b/>
          <w:sz w:val="28"/>
          <w:szCs w:val="28"/>
        </w:rPr>
        <w:t xml:space="preserve">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y=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t-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g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5D04F5" w:rsidRPr="00CF0BF7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</w:rPr>
        <w:t xml:space="preserve">   </w:t>
      </w:r>
      <w:r w:rsidR="005D04F5" w:rsidRPr="00CF0BF7">
        <w:rPr>
          <w:rFonts w:eastAsiaTheme="minorEastAsia"/>
          <w:b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h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/g</m:t>
        </m:r>
      </m:oMath>
      <w:r w:rsidRPr="00CF0BF7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</w:rPr>
        <w:t xml:space="preserve">    </w:t>
      </w:r>
      <w:r w:rsidRPr="00CF0BF7">
        <w:rPr>
          <w:rFonts w:eastAsiaTheme="minorEastAsia"/>
          <w:b/>
          <w:sz w:val="28"/>
          <w:szCs w:val="28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h=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h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g</m:t>
        </m:r>
        <m:sSubSup>
          <m:sSub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h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den>
        </m:f>
      </m:oMath>
    </w:p>
    <w:p w:rsidR="00CF0BF7" w:rsidRDefault="00CF0BF7" w:rsidP="005D04F5">
      <w:pPr>
        <w:pStyle w:val="Bezmezer"/>
      </w:pPr>
    </w:p>
    <w:p w:rsidR="00CF0BF7" w:rsidRDefault="00CF0BF7" w:rsidP="005D04F5">
      <w:pPr>
        <w:pStyle w:val="Bezmezer"/>
        <w:rPr>
          <w:b/>
        </w:rPr>
      </w:pPr>
    </w:p>
    <w:p w:rsidR="00CF0BF7" w:rsidRDefault="00CF0BF7" w:rsidP="005D04F5">
      <w:pPr>
        <w:pStyle w:val="Bezmezer"/>
        <w:rPr>
          <w:b/>
        </w:rPr>
      </w:pPr>
    </w:p>
    <w:p w:rsidR="00CF0BF7" w:rsidRDefault="00CF0BF7" w:rsidP="005D04F5">
      <w:pPr>
        <w:pStyle w:val="Bezmezer"/>
        <w:rPr>
          <w:b/>
        </w:rPr>
      </w:pPr>
    </w:p>
    <w:p w:rsidR="00CF0BF7" w:rsidRDefault="00CF0BF7" w:rsidP="005D04F5">
      <w:pPr>
        <w:pStyle w:val="Bezmezer"/>
        <w:rPr>
          <w:b/>
        </w:rPr>
      </w:pPr>
    </w:p>
    <w:p w:rsidR="00CF0BF7" w:rsidRDefault="00CF0BF7" w:rsidP="005D04F5">
      <w:pPr>
        <w:pStyle w:val="Bezmezer"/>
        <w:rPr>
          <w:b/>
        </w:rPr>
      </w:pPr>
    </w:p>
    <w:p w:rsidR="00CF0BF7" w:rsidRDefault="00CF0BF7" w:rsidP="005D04F5">
      <w:pPr>
        <w:pStyle w:val="Bezmezer"/>
        <w:rPr>
          <w:b/>
        </w:rPr>
      </w:pPr>
    </w:p>
    <w:p w:rsidR="00CF0BF7" w:rsidRDefault="00CF0BF7" w:rsidP="005D04F5">
      <w:pPr>
        <w:pStyle w:val="Bezmezer"/>
        <w:rPr>
          <w:b/>
        </w:rPr>
      </w:pPr>
    </w:p>
    <w:p w:rsidR="00CF0BF7" w:rsidRPr="00CF0BF7" w:rsidRDefault="00CF0BF7" w:rsidP="005D04F5">
      <w:pPr>
        <w:pStyle w:val="Bezmezer"/>
        <w:rPr>
          <w:b/>
        </w:rPr>
      </w:pPr>
      <w:r>
        <w:rPr>
          <w:noProof/>
          <w:lang w:eastAsia="cs-CZ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5.15pt;margin-top:8.5pt;width:97.85pt;height:67.1pt;z-index:251658240;mso-wrap-distance-right:9.05pt" o:allowincell="f">
            <v:imagedata r:id="rId4" o:title=""/>
            <w10:wrap type="square"/>
          </v:shape>
          <o:OLEObject Type="Embed" ProgID="Word.Picture.8" ShapeID="_x0000_s1026" DrawAspect="Content" ObjectID="_1456249979" r:id="rId5"/>
        </w:pict>
      </w:r>
      <w:r w:rsidRPr="00CF0BF7">
        <w:rPr>
          <w:b/>
        </w:rPr>
        <w:t>Vodorovný vrh</w:t>
      </w:r>
    </w:p>
    <w:p w:rsidR="00CF0BF7" w:rsidRDefault="00CF0BF7" w:rsidP="005D04F5">
      <w:pPr>
        <w:pStyle w:val="Bezmezer"/>
      </w:pPr>
      <w:r>
        <w:t>- počáteční rychlost ve vodorovném směru</w:t>
      </w:r>
    </w:p>
    <w:p w:rsidR="00CF0BF7" w:rsidRPr="00D84D4C" w:rsidRDefault="00D84D4C" w:rsidP="00D84D4C">
      <w:pPr>
        <w:pStyle w:val="Bezmezer"/>
      </w:pPr>
      <w:r>
        <w:rPr>
          <w:b/>
          <w:noProof/>
        </w:rPr>
        <w:t>-</w:t>
      </w:r>
      <w:r w:rsidR="00CF0BF7" w:rsidRPr="00D84D4C">
        <w:rPr>
          <w:noProof/>
        </w:rPr>
        <w:t>okamžitá výška</w:t>
      </w:r>
      <w:r>
        <w:rPr>
          <w:noProof/>
        </w:rPr>
        <w:t xml:space="preserve"> v </w:t>
      </w:r>
      <w:proofErr w:type="gramStart"/>
      <w:r>
        <w:rPr>
          <w:noProof/>
        </w:rPr>
        <w:t xml:space="preserve">čase </w:t>
      </w:r>
      <w:r w:rsidRPr="00D84D4C">
        <w:rPr>
          <w:i/>
          <w:noProof/>
        </w:rPr>
        <w:t>t</w:t>
      </w:r>
      <w:r w:rsidRPr="00D84D4C">
        <w:rPr>
          <w:b/>
          <w:i/>
          <w:noProof/>
        </w:rPr>
        <w:t xml:space="preserve">,  </w:t>
      </w:r>
      <m:oMath>
        <m:r>
          <m:rPr>
            <m:sty m:val="bi"/>
          </m:rPr>
          <w:rPr>
            <w:rFonts w:ascii="Cambria Math" w:hAnsi="Cambria Math"/>
          </w:rPr>
          <m:t>y=h-</m:t>
        </m:r>
        <w:proofErr w:type="gramEnd"/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g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CF0BF7" w:rsidRPr="00D84D4C">
        <w:rPr>
          <w:noProof/>
        </w:rPr>
        <w:t xml:space="preserve"> , kde </w:t>
      </w:r>
      <w:r w:rsidR="00CF0BF7" w:rsidRPr="00D84D4C">
        <w:rPr>
          <w:i/>
        </w:rPr>
        <w:t>h</w:t>
      </w:r>
      <w:r w:rsidR="00CF0BF7" w:rsidRPr="00D84D4C">
        <w:t xml:space="preserve"> je počáteční výška v</w:t>
      </w:r>
      <w:r w:rsidR="00CF0BF7" w:rsidRPr="00D84D4C">
        <w:t>r</w:t>
      </w:r>
      <w:r w:rsidR="00CF0BF7" w:rsidRPr="00D84D4C">
        <w:t>hu</w:t>
      </w:r>
    </w:p>
    <w:p w:rsidR="00D84D4C" w:rsidRPr="00D84D4C" w:rsidRDefault="00D84D4C" w:rsidP="00D84D4C">
      <w:pPr>
        <w:pStyle w:val="Bezmezer"/>
      </w:pPr>
      <w:r>
        <w:t>-</w:t>
      </w:r>
      <w:r w:rsidR="00CF0BF7" w:rsidRPr="00D84D4C">
        <w:t xml:space="preserve">okamžitá vzdálenost v </w:t>
      </w:r>
      <w:proofErr w:type="gramStart"/>
      <w:r w:rsidR="00CF0BF7" w:rsidRPr="00D84D4C">
        <w:t xml:space="preserve">čase </w:t>
      </w:r>
      <w:r>
        <w:rPr>
          <w:i/>
        </w:rPr>
        <w:t xml:space="preserve">t,    </w:t>
      </w:r>
      <m:oMath>
        <m:r>
          <m:rPr>
            <m:sty m:val="bi"/>
          </m:rPr>
          <w:rPr>
            <w:rFonts w:ascii="Cambria Math" w:hAnsi="Cambria Math"/>
          </w:rPr>
          <m:t>x=</m:t>
        </m:r>
        <w:proofErr w:type="gramEnd"/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</w:rPr>
          <m:t>t</m:t>
        </m:r>
      </m:oMath>
    </w:p>
    <w:p w:rsidR="00CF0BF7" w:rsidRPr="00D84D4C" w:rsidRDefault="00CF0BF7" w:rsidP="00D84D4C">
      <w:pPr>
        <w:ind w:left="0" w:firstLine="0"/>
        <w:rPr>
          <w:rFonts w:asciiTheme="minorHAnsi" w:hAnsiTheme="minorHAnsi"/>
          <w:szCs w:val="22"/>
        </w:rPr>
      </w:pPr>
      <w:r w:rsidRPr="00D84D4C">
        <w:rPr>
          <w:rFonts w:asciiTheme="minorHAnsi" w:hAnsiTheme="minorHAnsi"/>
          <w:szCs w:val="22"/>
        </w:rPr>
        <w:t xml:space="preserve"> </w:t>
      </w:r>
    </w:p>
    <w:p w:rsidR="00D84D4C" w:rsidRDefault="00D84D4C" w:rsidP="00D84D4C">
      <w:pPr>
        <w:pStyle w:val="Zpat"/>
        <w:tabs>
          <w:tab w:val="clear" w:pos="4536"/>
          <w:tab w:val="clear" w:pos="9072"/>
        </w:tabs>
        <w:ind w:left="0" w:firstLine="0"/>
        <w:rPr>
          <w:rFonts w:asciiTheme="minorHAnsi" w:hAnsiTheme="minorHAnsi"/>
          <w:szCs w:val="22"/>
        </w:rPr>
      </w:pPr>
    </w:p>
    <w:p w:rsidR="00D84D4C" w:rsidRPr="00D84D4C" w:rsidRDefault="00D84D4C" w:rsidP="00D84D4C">
      <w:pPr>
        <w:pStyle w:val="Bezmezer"/>
      </w:pPr>
      <w:r>
        <w:t>-</w:t>
      </w:r>
      <w:r w:rsidR="00CF0BF7" w:rsidRPr="00D84D4C">
        <w:t>celková doba vrhu (</w:t>
      </w:r>
      <w:r w:rsidR="00CF0BF7" w:rsidRPr="00D84D4C">
        <w:rPr>
          <w:i/>
        </w:rPr>
        <w:t>y</w:t>
      </w:r>
      <w:r w:rsidR="00CF0BF7" w:rsidRPr="00D84D4C">
        <w:t>=0):</w:t>
      </w:r>
      <w:r>
        <w:t xml:space="preserve">   </w:t>
      </w:r>
      <w:r w:rsidR="00CF0BF7" w:rsidRPr="00D84D4C">
        <w:rPr>
          <w:noProof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t=</m:t>
        </m:r>
        <m:rad>
          <m:radPr>
            <m:degHide m:val="on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2∙</m:t>
            </m: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</m:den>
            </m:f>
          </m:e>
        </m:rad>
      </m:oMath>
    </w:p>
    <w:p w:rsidR="00CF0BF7" w:rsidRPr="00D84D4C" w:rsidRDefault="00D84D4C" w:rsidP="00D84D4C">
      <w:pPr>
        <w:pStyle w:val="Zpat"/>
        <w:tabs>
          <w:tab w:val="clear" w:pos="4536"/>
          <w:tab w:val="clear" w:pos="9072"/>
        </w:tabs>
        <w:ind w:left="0" w:firstLine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délka vrhu: </w:t>
      </w:r>
      <m:oMath>
        <m:r>
          <m:rPr>
            <m:sty m:val="bi"/>
          </m:rPr>
          <w:rPr>
            <w:rFonts w:ascii="Cambria Math" w:hAnsi="Cambria Math"/>
            <w:szCs w:val="22"/>
          </w:rPr>
          <m:t>d=</m:t>
        </m:r>
        <m:sSub>
          <m:sSubPr>
            <m:ctrlPr>
              <w:rPr>
                <w:rFonts w:ascii="Cambria Math" w:hAnsi="Cambria Math"/>
                <w:b/>
                <w:i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2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2"/>
              </w:rPr>
              <m:t>0</m:t>
            </m:r>
          </m:sub>
        </m:sSub>
        <m:rad>
          <m:radPr>
            <m:degHide m:val="on"/>
            <m:ctrlPr>
              <w:rPr>
                <w:rFonts w:ascii="Cambria Math" w:hAnsi="Cambria Math"/>
                <w:b/>
                <w:i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i/>
                    <w:szCs w:val="2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Cs w:val="22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Cs w:val="22"/>
                  </w:rPr>
                  <m:t>h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Cs w:val="22"/>
                  </w:rPr>
                  <m:t>g</m:t>
                </m:r>
              </m:den>
            </m:f>
          </m:e>
        </m:rad>
      </m:oMath>
      <w:r>
        <w:rPr>
          <w:rFonts w:asciiTheme="minorHAnsi" w:hAnsiTheme="minorHAnsi"/>
          <w:szCs w:val="22"/>
        </w:rPr>
        <w:t xml:space="preserve"> </w:t>
      </w:r>
    </w:p>
    <w:p w:rsidR="00D84D4C" w:rsidRDefault="00D84D4C" w:rsidP="005D04F5">
      <w:pPr>
        <w:pStyle w:val="Bezmezer"/>
      </w:pPr>
    </w:p>
    <w:p w:rsidR="00CF0BF7" w:rsidRDefault="00D84D4C" w:rsidP="005D04F5">
      <w:pPr>
        <w:pStyle w:val="Bezmezer"/>
        <w:rPr>
          <w:b/>
        </w:rPr>
      </w:pPr>
      <w:r w:rsidRPr="00D84D4C">
        <w:rPr>
          <w:b/>
        </w:rPr>
        <w:t>Šikmý vrh vzhůru</w:t>
      </w:r>
    </w:p>
    <w:p w:rsidR="00D84D4C" w:rsidRDefault="00D84D4C" w:rsidP="005D04F5">
      <w:pPr>
        <w:pStyle w:val="Bezmezer"/>
      </w:pPr>
      <w:r>
        <w:t xml:space="preserve">- těleso, kterému je udělena počáteční rychlost s elevačním úhlem </w:t>
      </w:r>
    </w:p>
    <w:p w:rsidR="00D84D4C" w:rsidRDefault="00710FFA" w:rsidP="005D04F5">
      <w:pPr>
        <w:pStyle w:val="Bezmezer"/>
        <w:rPr>
          <w:rFonts w:eastAsiaTheme="minorEastAsia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x=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t</m:t>
        </m:r>
        <m:func>
          <m:func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α</m:t>
            </m:r>
          </m:e>
        </m:func>
      </m:oMath>
      <w:r w:rsidRPr="00710FFA">
        <w:rPr>
          <w:rFonts w:eastAsiaTheme="minorEastAsia"/>
          <w:b/>
          <w:sz w:val="28"/>
          <w:szCs w:val="28"/>
        </w:rPr>
        <w:t xml:space="preserve">  </w:t>
      </w:r>
      <w:r>
        <w:rPr>
          <w:rFonts w:eastAsiaTheme="minorEastAsia"/>
          <w:b/>
          <w:sz w:val="28"/>
          <w:szCs w:val="28"/>
        </w:rPr>
        <w:t xml:space="preserve">  </w:t>
      </w:r>
      <w:r w:rsidRPr="00710FFA">
        <w:rPr>
          <w:rFonts w:eastAsiaTheme="minorEastAsia"/>
          <w:b/>
          <w:sz w:val="28"/>
          <w:szCs w:val="28"/>
        </w:rPr>
        <w:t xml:space="preserve">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y=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t</m:t>
        </m:r>
        <m:func>
          <m:func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e>
        </m:func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g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710FFA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</w:rPr>
        <w:t xml:space="preserve">     </w:t>
      </w:r>
      <w:r w:rsidRPr="00710FFA">
        <w:rPr>
          <w:rFonts w:eastAsiaTheme="minorEastAsia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d=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bSup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2α</m:t>
                </m:r>
              </m:e>
            </m:func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den>
        </m:f>
      </m:oMath>
    </w:p>
    <w:p w:rsidR="00710FFA" w:rsidRDefault="00710FFA" w:rsidP="005D04F5">
      <w:pPr>
        <w:pStyle w:val="Bezmezer"/>
      </w:pPr>
      <w:r>
        <w:t xml:space="preserve">- při odporu vzduchu </w:t>
      </w:r>
      <w:r>
        <w:sym w:font="Wingdings" w:char="F0E0"/>
      </w:r>
      <w:r>
        <w:t>balistická křivka</w:t>
      </w:r>
    </w:p>
    <w:p w:rsidR="00710FFA" w:rsidRDefault="00710FFA" w:rsidP="005D04F5">
      <w:pPr>
        <w:pStyle w:val="Bezmezer"/>
      </w:pPr>
    </w:p>
    <w:p w:rsidR="00710FFA" w:rsidRDefault="00710FFA" w:rsidP="005D04F5">
      <w:pPr>
        <w:pStyle w:val="Bezmezer"/>
        <w:rPr>
          <w:b/>
        </w:rPr>
      </w:pPr>
      <w:r w:rsidRPr="00710FFA">
        <w:rPr>
          <w:b/>
        </w:rPr>
        <w:t>Pohyby v</w:t>
      </w:r>
      <w:r>
        <w:rPr>
          <w:b/>
        </w:rPr>
        <w:t xml:space="preserve"> radiálním gravitačním </w:t>
      </w:r>
      <w:r w:rsidRPr="00710FFA">
        <w:rPr>
          <w:b/>
        </w:rPr>
        <w:t>poli Země</w:t>
      </w:r>
    </w:p>
    <w:p w:rsidR="00710FFA" w:rsidRDefault="00710FFA" w:rsidP="005D04F5">
      <w:pPr>
        <w:pStyle w:val="Bezmezer"/>
      </w:pPr>
      <w:r>
        <w:t>- při malé rychlosti se těleso pohybuje po části elipsy</w:t>
      </w:r>
    </w:p>
    <w:p w:rsidR="00710FFA" w:rsidRDefault="00710FFA" w:rsidP="005D04F5">
      <w:pPr>
        <w:pStyle w:val="Bezmezer"/>
        <w:rPr>
          <w:rFonts w:eastAsiaTheme="minorEastAsia"/>
          <w:b/>
          <w:sz w:val="32"/>
          <w:szCs w:val="32"/>
        </w:rPr>
      </w:pPr>
      <w:r>
        <w:t xml:space="preserve">- gravitační sila působící na těleso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g</m:t>
            </m:r>
          </m:sub>
        </m:sSub>
        <m:r>
          <m:rPr>
            <m:sty m:val="bi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κm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z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(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z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+h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710FFA" w:rsidRDefault="00215189" w:rsidP="005D04F5">
      <w:pPr>
        <w:pStyle w:val="Bezmezer"/>
        <w:rPr>
          <w:rFonts w:eastAsiaTheme="minorEastAsia"/>
          <w:b/>
          <w:vertAlign w:val="superscript"/>
        </w:rPr>
      </w:pPr>
      <w:r>
        <w:t xml:space="preserve">-kruhová rychlost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κ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+h</m:t>
                </m:r>
              </m:den>
            </m:f>
          </m:e>
        </m:rad>
      </m:oMath>
      <w:r>
        <w:rPr>
          <w:rFonts w:eastAsiaTheme="minorEastAsia"/>
        </w:rPr>
        <w:t xml:space="preserve">  ,trajektorie kružnice; 1. kosmická rychlost </w:t>
      </w:r>
      <w:proofErr w:type="gramStart"/>
      <w:r w:rsidRPr="00215189">
        <w:rPr>
          <w:rFonts w:eastAsiaTheme="minorEastAsia"/>
          <w:b/>
        </w:rPr>
        <w:t>≈7,9·10</w:t>
      </w:r>
      <w:r w:rsidRPr="00215189">
        <w:rPr>
          <w:rFonts w:eastAsiaTheme="minorEastAsia"/>
          <w:b/>
          <w:vertAlign w:val="superscript"/>
        </w:rPr>
        <w:t>3</w:t>
      </w:r>
      <w:proofErr w:type="gramEnd"/>
      <w:r w:rsidRPr="00215189">
        <w:rPr>
          <w:rFonts w:eastAsiaTheme="minorEastAsia"/>
          <w:b/>
        </w:rPr>
        <w:t xml:space="preserve"> m·s</w:t>
      </w:r>
      <w:r w:rsidRPr="00215189">
        <w:rPr>
          <w:rFonts w:eastAsiaTheme="minorEastAsia"/>
          <w:b/>
          <w:vertAlign w:val="superscript"/>
        </w:rPr>
        <w:t>-1</w:t>
      </w:r>
    </w:p>
    <w:p w:rsidR="00215189" w:rsidRDefault="00215189" w:rsidP="005D04F5">
      <w:pPr>
        <w:pStyle w:val="Bezmezer"/>
        <w:rPr>
          <w:rFonts w:eastAsiaTheme="minorEastAsia"/>
        </w:rPr>
      </w:pPr>
      <w:r w:rsidRPr="00215189">
        <w:rPr>
          <w:rFonts w:eastAsiaTheme="minorEastAsia"/>
          <w:b/>
        </w:rPr>
        <w:t xml:space="preserve">-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k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&lt;v&lt;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p</m:t>
            </m:r>
          </m:sub>
        </m:sSub>
      </m:oMath>
      <w:r>
        <w:rPr>
          <w:rFonts w:eastAsiaTheme="minorEastAsia"/>
        </w:rPr>
        <w:t xml:space="preserve">  trajektorií je elipsa</w:t>
      </w:r>
    </w:p>
    <w:p w:rsidR="00215189" w:rsidRDefault="00215189" w:rsidP="005D04F5">
      <w:pPr>
        <w:pStyle w:val="Bezmezer"/>
      </w:pPr>
    </w:p>
    <w:p w:rsidR="00215189" w:rsidRDefault="00215189" w:rsidP="005D04F5">
      <w:pPr>
        <w:pStyle w:val="Bezmezer"/>
        <w:rPr>
          <w:rFonts w:eastAsiaTheme="minorEastAsia"/>
        </w:rPr>
      </w:pPr>
      <w:r>
        <w:t xml:space="preserve">- parabolická rychlost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p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  <m:rad>
          <m:radPr>
            <m:degHide m:val="on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</w:rPr>
        <w:t xml:space="preserve">, </w:t>
      </w:r>
      <w:r>
        <w:rPr>
          <w:rFonts w:eastAsiaTheme="minorEastAsia"/>
        </w:rPr>
        <w:t xml:space="preserve">těleso se vzdaluje; 2. kosmická rychlost </w:t>
      </w:r>
      <w:r w:rsidRPr="00215189">
        <w:rPr>
          <w:rFonts w:eastAsiaTheme="minorEastAsia"/>
          <w:b/>
        </w:rPr>
        <w:t>≈ 11,2 ·10</w:t>
      </w:r>
      <w:r w:rsidRPr="00215189">
        <w:rPr>
          <w:rFonts w:eastAsiaTheme="minorEastAsia"/>
          <w:b/>
          <w:vertAlign w:val="superscript"/>
        </w:rPr>
        <w:t>3</w:t>
      </w:r>
      <w:r w:rsidRPr="00215189">
        <w:rPr>
          <w:rFonts w:eastAsiaTheme="minorEastAsia"/>
          <w:b/>
        </w:rPr>
        <w:t xml:space="preserve"> m·s</w:t>
      </w:r>
      <w:r w:rsidRPr="00215189">
        <w:rPr>
          <w:rFonts w:eastAsiaTheme="minorEastAsia"/>
          <w:b/>
          <w:vertAlign w:val="superscript"/>
        </w:rPr>
        <w:t>-1</w:t>
      </w:r>
    </w:p>
    <w:p w:rsidR="00215189" w:rsidRDefault="00215189" w:rsidP="005D04F5">
      <w:pPr>
        <w:pStyle w:val="Bezmezer"/>
      </w:pPr>
    </w:p>
    <w:p w:rsidR="00215189" w:rsidRPr="00215189" w:rsidRDefault="00215189" w:rsidP="005D04F5">
      <w:pPr>
        <w:pStyle w:val="Bezmezer"/>
        <w:rPr>
          <w:b/>
        </w:rPr>
      </w:pPr>
      <w:proofErr w:type="spellStart"/>
      <w:r w:rsidRPr="00215189">
        <w:rPr>
          <w:b/>
        </w:rPr>
        <w:t>Keplerovy</w:t>
      </w:r>
      <w:proofErr w:type="spellEnd"/>
      <w:r w:rsidRPr="00215189">
        <w:rPr>
          <w:b/>
        </w:rPr>
        <w:t xml:space="preserve"> zákony</w:t>
      </w:r>
    </w:p>
    <w:p w:rsidR="00215189" w:rsidRDefault="00215189" w:rsidP="005D04F5">
      <w:pPr>
        <w:pStyle w:val="Bezmezer"/>
      </w:pPr>
      <w:r>
        <w:t xml:space="preserve">1. </w:t>
      </w:r>
      <w:proofErr w:type="spellStart"/>
      <w:r>
        <w:t>Keplerův</w:t>
      </w:r>
      <w:proofErr w:type="spellEnd"/>
      <w:r>
        <w:t xml:space="preserve"> zákon – Planety se pohybují kolem Slunce po elipsách málo odlišných od kružnic, v jejichž společném ohnisku je Slunce</w:t>
      </w:r>
    </w:p>
    <w:p w:rsidR="00215189" w:rsidRPr="00215189" w:rsidRDefault="006A11B6" w:rsidP="005D04F5">
      <w:pPr>
        <w:pStyle w:val="Bezmezer"/>
      </w:pPr>
      <w:r>
        <w:t xml:space="preserve">2. </w:t>
      </w:r>
      <w:proofErr w:type="spellStart"/>
      <w:r>
        <w:t>Keplerův</w:t>
      </w:r>
      <w:proofErr w:type="spellEnd"/>
      <w:r>
        <w:t xml:space="preserve"> zákon – Obsahy ploch opsaných </w:t>
      </w:r>
      <w:proofErr w:type="spellStart"/>
      <w:r>
        <w:t>průvodičem</w:t>
      </w:r>
      <w:proofErr w:type="spellEnd"/>
      <w:r>
        <w:t xml:space="preserve"> planety za jednotku času jsou konstantní.</w:t>
      </w:r>
    </w:p>
    <w:p w:rsidR="00215189" w:rsidRDefault="006A11B6" w:rsidP="005D04F5">
      <w:pPr>
        <w:pStyle w:val="Bezmezer"/>
      </w:pPr>
      <w:r>
        <w:t xml:space="preserve">3. </w:t>
      </w:r>
      <w:proofErr w:type="spellStart"/>
      <w:r>
        <w:t>Keplerův</w:t>
      </w:r>
      <w:proofErr w:type="spellEnd"/>
      <w:r>
        <w:t xml:space="preserve"> zákon – Poměr druhých mocnin oběžných dob dvou planet se rovná poměru třetích mocnin délek hlavních poloos jejich trajektorií. </w:t>
      </w:r>
    </w:p>
    <w:p w:rsidR="006A11B6" w:rsidRDefault="006A11B6" w:rsidP="005D04F5">
      <w:pPr>
        <w:pStyle w:val="Bezmezer"/>
        <w:rPr>
          <w:rFonts w:eastAsiaTheme="minorEastAsia"/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bSup>
            </m:den>
          </m:f>
        </m:oMath>
      </m:oMathPara>
    </w:p>
    <w:p w:rsidR="006A11B6" w:rsidRDefault="006A11B6" w:rsidP="005D04F5">
      <w:pPr>
        <w:pStyle w:val="Bezmezer"/>
      </w:pPr>
    </w:p>
    <w:p w:rsidR="006A11B6" w:rsidRPr="006A11B6" w:rsidRDefault="006A11B6" w:rsidP="005D04F5">
      <w:pPr>
        <w:pStyle w:val="Bezmezer"/>
        <w:rPr>
          <w:b/>
        </w:rPr>
      </w:pPr>
      <w:r w:rsidRPr="006A11B6">
        <w:rPr>
          <w:b/>
        </w:rPr>
        <w:t>Gravitační potenciál</w:t>
      </w:r>
    </w:p>
    <w:p w:rsidR="006A11B6" w:rsidRDefault="006A11B6" w:rsidP="005D04F5">
      <w:pPr>
        <w:pStyle w:val="Bezmezer"/>
      </w:pPr>
      <w:r>
        <w:t>- je roven práci, kterou musíme vykonat, abychom přemístili těleso o jednotkové hmotnosti z místa s nulovým potenciálem do daného místa gravitačního pole</w:t>
      </w:r>
    </w:p>
    <w:p w:rsidR="006A11B6" w:rsidRDefault="006A11B6" w:rsidP="006A11B6">
      <w:pPr>
        <w:pStyle w:val="Bezmezer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g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m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=Kh</m:t>
        </m:r>
      </m:oMath>
      <w:r>
        <w:rPr>
          <w:rFonts w:eastAsiaTheme="minorEastAsia"/>
          <w:b/>
          <w:sz w:val="24"/>
          <w:szCs w:val="24"/>
        </w:rPr>
        <w:t xml:space="preserve">   </w:t>
      </w:r>
      <w:r w:rsidRPr="006A11B6">
        <w:rPr>
          <w:rFonts w:eastAsiaTheme="minorEastAsia"/>
        </w:rPr>
        <w:t>K…intenzita gravitačního pole</w:t>
      </w:r>
    </w:p>
    <w:p w:rsidR="006A11B6" w:rsidRDefault="006A11B6" w:rsidP="006A11B6">
      <w:pPr>
        <w:pStyle w:val="Bezmezer"/>
        <w:rPr>
          <w:rFonts w:eastAsiaTheme="minorEastAsia"/>
        </w:rPr>
      </w:pPr>
    </w:p>
    <w:p w:rsidR="006A11B6" w:rsidRPr="006A11B6" w:rsidRDefault="006A11B6" w:rsidP="006A11B6">
      <w:pPr>
        <w:pStyle w:val="Bezmezer"/>
        <w:rPr>
          <w:rFonts w:eastAsiaTheme="minorEastAsia"/>
          <w:b/>
        </w:rPr>
      </w:pPr>
      <w:r w:rsidRPr="006A11B6">
        <w:rPr>
          <w:rFonts w:eastAsiaTheme="minorEastAsia"/>
          <w:b/>
        </w:rPr>
        <w:t>Ekvipotenciální plocha</w:t>
      </w:r>
    </w:p>
    <w:p w:rsidR="006A11B6" w:rsidRPr="006A11B6" w:rsidRDefault="006A11B6" w:rsidP="006A11B6">
      <w:pPr>
        <w:pStyle w:val="Bezmezer"/>
        <w:rPr>
          <w:b/>
          <w:sz w:val="24"/>
          <w:szCs w:val="24"/>
        </w:rPr>
      </w:pPr>
      <w:r>
        <w:rPr>
          <w:rFonts w:eastAsiaTheme="minorEastAsia"/>
        </w:rPr>
        <w:t>- množina bodů se stejným gravitačním potenciálem</w:t>
      </w:r>
    </w:p>
    <w:sectPr w:rsidR="006A11B6" w:rsidRPr="006A11B6" w:rsidSect="002E3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7DE9"/>
    <w:rsid w:val="0016359A"/>
    <w:rsid w:val="00215189"/>
    <w:rsid w:val="002E3D25"/>
    <w:rsid w:val="003B5E2A"/>
    <w:rsid w:val="005D04F5"/>
    <w:rsid w:val="006A11B6"/>
    <w:rsid w:val="00710FFA"/>
    <w:rsid w:val="007553C2"/>
    <w:rsid w:val="008252E2"/>
    <w:rsid w:val="00AD7DE9"/>
    <w:rsid w:val="00CF0BF7"/>
    <w:rsid w:val="00D84D4C"/>
    <w:rsid w:val="00FC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BF7"/>
    <w:pPr>
      <w:spacing w:after="0" w:line="240" w:lineRule="auto"/>
      <w:ind w:left="454" w:hanging="284"/>
      <w:jc w:val="both"/>
    </w:pPr>
    <w:rPr>
      <w:rFonts w:ascii="CG Times" w:eastAsia="Times New Roman" w:hAnsi="CG Times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D7DE9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8252E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52E2"/>
    <w:pPr>
      <w:ind w:left="0"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2E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semiHidden/>
    <w:rsid w:val="00CF0B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CF0BF7"/>
    <w:rPr>
      <w:rFonts w:ascii="CG Times" w:eastAsia="Times New Roman" w:hAnsi="CG Times" w:cs="Times New Roman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517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</dc:creator>
  <cp:keywords/>
  <dc:description/>
  <cp:lastModifiedBy>Benny</cp:lastModifiedBy>
  <cp:revision>2</cp:revision>
  <dcterms:created xsi:type="dcterms:W3CDTF">2014-03-13T17:38:00Z</dcterms:created>
  <dcterms:modified xsi:type="dcterms:W3CDTF">2014-03-13T20:06:00Z</dcterms:modified>
</cp:coreProperties>
</file>